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EA" w:rsidRDefault="007219EA" w:rsidP="007558ED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Complete the following outline using details from class notes</w:t>
      </w:r>
    </w:p>
    <w:p w:rsidR="007219EA" w:rsidRDefault="007219EA" w:rsidP="007558ED">
      <w:pPr>
        <w:spacing w:line="360" w:lineRule="auto"/>
        <w:rPr>
          <w:b/>
          <w:sz w:val="22"/>
          <w:szCs w:val="22"/>
          <w:u w:val="single"/>
        </w:rPr>
      </w:pPr>
    </w:p>
    <w:p w:rsidR="007219EA" w:rsidRDefault="007219EA" w:rsidP="007219E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Progressive Era – 1920s</w:t>
      </w:r>
    </w:p>
    <w:p w:rsidR="007219EA" w:rsidRDefault="007219EA" w:rsidP="007219E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7219EA" w:rsidRDefault="007219EA" w:rsidP="007558ED">
      <w:pPr>
        <w:spacing w:line="360" w:lineRule="auto"/>
        <w:rPr>
          <w:b/>
          <w:sz w:val="22"/>
          <w:szCs w:val="22"/>
          <w:u w:val="single"/>
        </w:rPr>
      </w:pPr>
    </w:p>
    <w:p w:rsidR="007558ED" w:rsidRPr="007558ED" w:rsidRDefault="007558ED" w:rsidP="007558ED">
      <w:pPr>
        <w:spacing w:line="360" w:lineRule="auto"/>
        <w:rPr>
          <w:b/>
          <w:sz w:val="22"/>
          <w:szCs w:val="22"/>
          <w:u w:val="single"/>
        </w:rPr>
      </w:pPr>
      <w:r w:rsidRPr="007558ED">
        <w:rPr>
          <w:b/>
          <w:sz w:val="22"/>
          <w:szCs w:val="22"/>
          <w:u w:val="single"/>
        </w:rPr>
        <w:t>Progressive Era: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Square Deal/Great Society – increased government involvement w/ social issues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Aims of Progressive Movement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Impact of Muckrakers’ writing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Graduated income tax – taxes citizens fairly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Trust-busting, what is it? 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were goals of Progressives achieved?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Roosevelt, Taft, and Wilson believed that government should regulate business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Reform movements have created broad changes in society</w:t>
      </w:r>
    </w:p>
    <w:p w:rsidR="007558ED" w:rsidRDefault="007558ED" w:rsidP="007558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were Progressives interested in regulating Big Business?</w:t>
      </w:r>
    </w:p>
    <w:p w:rsidR="007558ED" w:rsidRPr="007558ED" w:rsidRDefault="007558ED" w:rsidP="007558ED">
      <w:pPr>
        <w:spacing w:line="360" w:lineRule="auto"/>
        <w:rPr>
          <w:b/>
          <w:sz w:val="22"/>
          <w:szCs w:val="22"/>
          <w:u w:val="single"/>
        </w:rPr>
      </w:pPr>
    </w:p>
    <w:p w:rsidR="007558ED" w:rsidRPr="007558ED" w:rsidRDefault="007558ED" w:rsidP="007558ED">
      <w:pPr>
        <w:spacing w:line="360" w:lineRule="auto"/>
        <w:rPr>
          <w:b/>
          <w:sz w:val="22"/>
          <w:szCs w:val="22"/>
          <w:u w:val="single"/>
        </w:rPr>
      </w:pPr>
      <w:r w:rsidRPr="007558ED">
        <w:rPr>
          <w:b/>
          <w:sz w:val="22"/>
          <w:szCs w:val="22"/>
          <w:u w:val="single"/>
        </w:rPr>
        <w:t xml:space="preserve">Imperialism: 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Monroe Doctrine/Roosevelt Corollary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Causes of Spanish American War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What land did the US acquire in the Spanish American War?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Imperialism in Latin America, Pacific and Asia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Panama Canal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“Speak softly and carry a big stick”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Teddy Roosevelt Square Deal</w:t>
      </w:r>
    </w:p>
    <w:p w:rsidR="007558ED" w:rsidRDefault="007558ED" w:rsidP="007558ED">
      <w:pPr>
        <w:pStyle w:val="ListParagraph"/>
        <w:numPr>
          <w:ilvl w:val="0"/>
          <w:numId w:val="1"/>
        </w:numPr>
      </w:pPr>
      <w:r>
        <w:t>Open Door Policy</w:t>
      </w:r>
    </w:p>
    <w:p w:rsidR="009045A8" w:rsidRDefault="009045A8"/>
    <w:p w:rsidR="007558ED" w:rsidRDefault="007558ED">
      <w:r>
        <w:t>World War I:</w:t>
      </w:r>
    </w:p>
    <w:p w:rsidR="007558ED" w:rsidRDefault="007558ED" w:rsidP="007558ED"/>
    <w:p w:rsidR="007558ED" w:rsidRDefault="007558ED" w:rsidP="007558ED">
      <w:pPr>
        <w:pStyle w:val="ListParagraph"/>
        <w:numPr>
          <w:ilvl w:val="0"/>
          <w:numId w:val="2"/>
        </w:numPr>
      </w:pPr>
      <w:r>
        <w:t>Causes of WWI (MANIA)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Timeline of major events during WWI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Why did the US get involved in WWI?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Espionage and Sedition Acts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Zimmerman Telegram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Unrestricted submarine warfare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Committee on Public Information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Propaganda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Fourteen Points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League of Nations</w:t>
      </w:r>
    </w:p>
    <w:p w:rsidR="007558ED" w:rsidRDefault="007558ED" w:rsidP="007558ED">
      <w:pPr>
        <w:pStyle w:val="ListParagraph"/>
        <w:numPr>
          <w:ilvl w:val="0"/>
          <w:numId w:val="2"/>
        </w:numPr>
      </w:pPr>
      <w:r>
        <w:t>Treaty of Versailles</w:t>
      </w:r>
    </w:p>
    <w:p w:rsidR="007558ED" w:rsidRDefault="007558ED" w:rsidP="007558ED"/>
    <w:p w:rsidR="007558ED" w:rsidRDefault="007558ED" w:rsidP="007558ED">
      <w:r>
        <w:t>1920’s:</w:t>
      </w:r>
    </w:p>
    <w:p w:rsidR="007558ED" w:rsidRDefault="007558ED" w:rsidP="007558ED"/>
    <w:p w:rsidR="007558ED" w:rsidRDefault="007558ED" w:rsidP="007558ED">
      <w:pPr>
        <w:pStyle w:val="ListParagraph"/>
        <w:numPr>
          <w:ilvl w:val="0"/>
          <w:numId w:val="3"/>
        </w:numPr>
      </w:pPr>
      <w:r>
        <w:t>Warren G. Harding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“Return to Normalcy”-isolationism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Calvin Coolidge-“The business of America is business”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Red Scare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KKK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Prohibition 18</w:t>
      </w:r>
      <w:r w:rsidRPr="001C5235">
        <w:rPr>
          <w:vertAlign w:val="superscript"/>
        </w:rPr>
        <w:t>th</w:t>
      </w:r>
      <w:r>
        <w:t xml:space="preserve"> Amendment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Scopes Trial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Sacco and Vanzetti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Installment Buying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Advertising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Radio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Model T—Assembly Line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Role of Women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19</w:t>
      </w:r>
      <w:r w:rsidRPr="007A5D3D">
        <w:rPr>
          <w:vertAlign w:val="superscript"/>
        </w:rPr>
        <w:t>th</w:t>
      </w:r>
      <w:r>
        <w:t xml:space="preserve"> amendment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Alice Paul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Harlem Renaissance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Cotton Club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 xml:space="preserve">Langston Hughes 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Great Migration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 xml:space="preserve">W. E. B </w:t>
      </w:r>
      <w:proofErr w:type="spellStart"/>
      <w:r>
        <w:t>DuBois</w:t>
      </w:r>
      <w:proofErr w:type="spellEnd"/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Booker T. Washington</w:t>
      </w:r>
    </w:p>
    <w:p w:rsidR="007558ED" w:rsidRDefault="007558ED" w:rsidP="007558ED">
      <w:pPr>
        <w:pStyle w:val="ListParagraph"/>
        <w:numPr>
          <w:ilvl w:val="0"/>
          <w:numId w:val="3"/>
        </w:numPr>
      </w:pPr>
      <w:r>
        <w:t>Jazz Music</w:t>
      </w:r>
    </w:p>
    <w:p w:rsidR="007558ED" w:rsidRDefault="007558ED"/>
    <w:sectPr w:rsidR="007558ED" w:rsidSect="0090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142"/>
    <w:multiLevelType w:val="hybridMultilevel"/>
    <w:tmpl w:val="38F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581"/>
    <w:multiLevelType w:val="hybridMultilevel"/>
    <w:tmpl w:val="CF2EA938"/>
    <w:lvl w:ilvl="0" w:tplc="4CFE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72628"/>
    <w:multiLevelType w:val="hybridMultilevel"/>
    <w:tmpl w:val="38F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8ED"/>
    <w:rsid w:val="001506A0"/>
    <w:rsid w:val="007219EA"/>
    <w:rsid w:val="007558ED"/>
    <w:rsid w:val="0090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E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189E-5072-41BE-9EB1-F3119B00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sagua0121</dc:creator>
  <cp:lastModifiedBy>sagua0121</cp:lastModifiedBy>
  <cp:revision>2</cp:revision>
  <cp:lastPrinted>2016-06-07T13:14:00Z</cp:lastPrinted>
  <dcterms:created xsi:type="dcterms:W3CDTF">2016-06-07T13:15:00Z</dcterms:created>
  <dcterms:modified xsi:type="dcterms:W3CDTF">2016-06-07T13:15:00Z</dcterms:modified>
</cp:coreProperties>
</file>